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75"/>
        <w:gridCol w:w="5387"/>
        <w:gridCol w:w="1601"/>
      </w:tblGrid>
      <w:tr w:rsidR="00725A7A" w:rsidTr="00EA3DD6">
        <w:trPr>
          <w:trHeight w:val="1103"/>
        </w:trPr>
        <w:tc>
          <w:tcPr>
            <w:tcW w:w="9463" w:type="dxa"/>
            <w:gridSpan w:val="3"/>
            <w:shd w:val="clear" w:color="auto" w:fill="auto"/>
          </w:tcPr>
          <w:p w:rsidR="00725A7A" w:rsidRDefault="00725A7A" w:rsidP="00EA3DD6">
            <w:pPr>
              <w:tabs>
                <w:tab w:val="left" w:pos="432"/>
              </w:tabs>
              <w:snapToGrid w:val="0"/>
              <w:spacing w:line="100" w:lineRule="atLeast"/>
              <w:ind w:left="432"/>
              <w:jc w:val="center"/>
            </w:pPr>
            <w: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4.5pt" o:ole="" filled="t">
                  <v:fill color2="black"/>
                  <v:imagedata r:id="rId5" o:title=""/>
                </v:shape>
                <o:OLEObject Type="Embed" ProgID="StaticMetafile" ShapeID="_x0000_i1025" DrawAspect="Content" ObjectID="_1804054403" r:id="rId6"/>
              </w:object>
            </w:r>
          </w:p>
        </w:tc>
      </w:tr>
      <w:tr w:rsidR="00725A7A" w:rsidTr="00EA3DD6">
        <w:trPr>
          <w:trHeight w:val="1316"/>
        </w:trPr>
        <w:tc>
          <w:tcPr>
            <w:tcW w:w="9463" w:type="dxa"/>
            <w:gridSpan w:val="3"/>
            <w:shd w:val="clear" w:color="auto" w:fill="auto"/>
          </w:tcPr>
          <w:p w:rsidR="00725A7A" w:rsidRDefault="00725A7A" w:rsidP="00EA3D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</w:rPr>
              <w:t>МУНИЦИПАЛЬНЫЙ ПРАВОВОЙ АКТ</w:t>
            </w:r>
          </w:p>
          <w:p w:rsidR="00725A7A" w:rsidRDefault="00725A7A" w:rsidP="00EA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</w:rPr>
              <w:t xml:space="preserve">ПОГРАНИЧНОГО </w:t>
            </w:r>
          </w:p>
          <w:p w:rsidR="00725A7A" w:rsidRDefault="00725A7A" w:rsidP="00EA3D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/>
                <w:caps/>
                <w:sz w:val="3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sz w:val="30"/>
              </w:rPr>
              <w:t xml:space="preserve"> ОКРУГА </w:t>
            </w:r>
          </w:p>
          <w:p w:rsidR="00725A7A" w:rsidRDefault="00725A7A" w:rsidP="00EA3DD6">
            <w:pPr>
              <w:spacing w:line="100" w:lineRule="atLeast"/>
              <w:jc w:val="center"/>
              <w:rPr>
                <w:rFonts w:eastAsia="Calibri"/>
              </w:rPr>
            </w:pPr>
          </w:p>
        </w:tc>
      </w:tr>
      <w:tr w:rsidR="00725A7A" w:rsidTr="00EA3DD6">
        <w:trPr>
          <w:trHeight w:val="318"/>
        </w:trPr>
        <w:tc>
          <w:tcPr>
            <w:tcW w:w="2475" w:type="dxa"/>
            <w:tcBorders>
              <w:bottom w:val="single" w:sz="4" w:space="0" w:color="000000"/>
            </w:tcBorders>
            <w:shd w:val="clear" w:color="auto" w:fill="auto"/>
          </w:tcPr>
          <w:p w:rsidR="00725A7A" w:rsidRDefault="00725A7A" w:rsidP="00EA3DD6">
            <w:pPr>
              <w:tabs>
                <w:tab w:val="left" w:pos="4153"/>
                <w:tab w:val="left" w:pos="8306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725A7A" w:rsidRDefault="00725A7A" w:rsidP="00EA3DD6">
            <w:pPr>
              <w:tabs>
                <w:tab w:val="left" w:pos="870"/>
              </w:tabs>
              <w:snapToGrid w:val="0"/>
              <w:spacing w:line="100" w:lineRule="atLeast"/>
              <w:rPr>
                <w:rFonts w:eastAsia="Calibri"/>
              </w:rPr>
            </w:pPr>
          </w:p>
        </w:tc>
        <w:tc>
          <w:tcPr>
            <w:tcW w:w="1601" w:type="dxa"/>
            <w:tcBorders>
              <w:bottom w:val="single" w:sz="4" w:space="0" w:color="000000"/>
            </w:tcBorders>
            <w:shd w:val="clear" w:color="auto" w:fill="auto"/>
          </w:tcPr>
          <w:p w:rsidR="00725A7A" w:rsidRPr="00E34D68" w:rsidRDefault="00725A7A" w:rsidP="00EA3DD6">
            <w:pPr>
              <w:tabs>
                <w:tab w:val="left" w:pos="4153"/>
                <w:tab w:val="left" w:pos="8306"/>
              </w:tabs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E34D68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  - </w:t>
            </w:r>
            <w:r w:rsidRPr="00E34D68">
              <w:rPr>
                <w:rFonts w:ascii="Times New Roman" w:hAnsi="Times New Roman" w:cs="Times New Roman"/>
              </w:rPr>
              <w:t>МПА</w:t>
            </w:r>
          </w:p>
        </w:tc>
      </w:tr>
    </w:tbl>
    <w:p w:rsidR="00725A7A" w:rsidRDefault="00725A7A" w:rsidP="00725A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5A7A" w:rsidRDefault="00725A7A" w:rsidP="00725A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5A7A" w:rsidRDefault="00725A7A" w:rsidP="00725A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067B" w:rsidRPr="00AE067B" w:rsidRDefault="00725A7A" w:rsidP="00AE0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79669627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муниципальный правовой акт Пограничного муниципального округа от </w:t>
      </w:r>
      <w:r w:rsidR="00AE067B">
        <w:rPr>
          <w:rFonts w:ascii="Times New Roman" w:hAnsi="Times New Roman" w:cs="Times New Roman"/>
          <w:b/>
          <w:bCs/>
          <w:sz w:val="28"/>
          <w:szCs w:val="28"/>
        </w:rPr>
        <w:t>31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E067B">
        <w:rPr>
          <w:rFonts w:ascii="Times New Roman" w:hAnsi="Times New Roman" w:cs="Times New Roman"/>
          <w:b/>
          <w:bCs/>
          <w:sz w:val="28"/>
          <w:szCs w:val="28"/>
        </w:rPr>
        <w:t>05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AE067B">
        <w:rPr>
          <w:rFonts w:ascii="Times New Roman" w:hAnsi="Times New Roman" w:cs="Times New Roman"/>
          <w:b/>
          <w:bCs/>
          <w:sz w:val="28"/>
          <w:szCs w:val="28"/>
        </w:rPr>
        <w:t>5 № 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E067B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-МПА «</w:t>
      </w:r>
      <w:r w:rsidR="00AE067B" w:rsidRPr="00AE067B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 w:rsidR="00AE067B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AE067B" w:rsidRDefault="00AE067B" w:rsidP="00AE0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67B">
        <w:rPr>
          <w:rFonts w:ascii="Times New Roman" w:hAnsi="Times New Roman" w:cs="Times New Roman"/>
          <w:b/>
          <w:bCs/>
          <w:sz w:val="28"/>
          <w:szCs w:val="28"/>
        </w:rPr>
        <w:t>о комиссии по соблюдению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067B">
        <w:rPr>
          <w:rFonts w:ascii="Times New Roman" w:hAnsi="Times New Roman" w:cs="Times New Roman"/>
          <w:b/>
          <w:bCs/>
          <w:sz w:val="28"/>
          <w:szCs w:val="28"/>
        </w:rPr>
        <w:t>требований к служебному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067B">
        <w:rPr>
          <w:rFonts w:ascii="Times New Roman" w:hAnsi="Times New Roman" w:cs="Times New Roman"/>
          <w:b/>
          <w:bCs/>
          <w:sz w:val="28"/>
          <w:szCs w:val="28"/>
        </w:rPr>
        <w:t>поведению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067B">
        <w:rPr>
          <w:rFonts w:ascii="Times New Roman" w:hAnsi="Times New Roman" w:cs="Times New Roman"/>
          <w:b/>
          <w:bCs/>
          <w:sz w:val="28"/>
          <w:szCs w:val="28"/>
        </w:rPr>
        <w:t>служащих и урегулированию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067B">
        <w:rPr>
          <w:rFonts w:ascii="Times New Roman" w:hAnsi="Times New Roman" w:cs="Times New Roman"/>
          <w:b/>
          <w:bCs/>
          <w:sz w:val="28"/>
          <w:szCs w:val="28"/>
        </w:rPr>
        <w:t>конфликта интересов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5A7A" w:rsidRDefault="00AE067B" w:rsidP="00AE0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67B">
        <w:rPr>
          <w:rFonts w:ascii="Times New Roman" w:hAnsi="Times New Roman" w:cs="Times New Roman"/>
          <w:b/>
          <w:bCs/>
          <w:sz w:val="28"/>
          <w:szCs w:val="28"/>
        </w:rPr>
        <w:t>в органах местного самоуправления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067B">
        <w:rPr>
          <w:rFonts w:ascii="Times New Roman" w:hAnsi="Times New Roman" w:cs="Times New Roman"/>
          <w:b/>
          <w:bCs/>
          <w:sz w:val="28"/>
          <w:szCs w:val="28"/>
        </w:rPr>
        <w:t>Пограничного муниципального округа</w:t>
      </w:r>
      <w:r w:rsidR="00725A7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25A7A" w:rsidRPr="00B6200D" w:rsidRDefault="00725A7A" w:rsidP="00725A7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725A7A" w:rsidRPr="00B6200D" w:rsidRDefault="00725A7A" w:rsidP="00725A7A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725A7A" w:rsidRPr="00FC0761" w:rsidRDefault="00725A7A" w:rsidP="00725A7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C0761">
        <w:rPr>
          <w:rFonts w:ascii="Times New Roman" w:hAnsi="Times New Roman" w:cs="Times New Roman"/>
          <w:szCs w:val="22"/>
        </w:rPr>
        <w:t>Принят решением</w:t>
      </w:r>
    </w:p>
    <w:p w:rsidR="00725A7A" w:rsidRPr="00FC0761" w:rsidRDefault="00725A7A" w:rsidP="00725A7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C0761">
        <w:rPr>
          <w:rFonts w:ascii="Times New Roman" w:hAnsi="Times New Roman" w:cs="Times New Roman"/>
          <w:szCs w:val="22"/>
        </w:rPr>
        <w:t xml:space="preserve"> Думы Пограничного</w:t>
      </w:r>
    </w:p>
    <w:p w:rsidR="00725A7A" w:rsidRPr="00FC0761" w:rsidRDefault="00725A7A" w:rsidP="00725A7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C0761">
        <w:rPr>
          <w:rFonts w:ascii="Times New Roman" w:hAnsi="Times New Roman" w:cs="Times New Roman"/>
          <w:szCs w:val="22"/>
        </w:rPr>
        <w:t xml:space="preserve"> муниципального </w:t>
      </w:r>
      <w:r w:rsidR="004170FA">
        <w:rPr>
          <w:rFonts w:ascii="Times New Roman" w:hAnsi="Times New Roman" w:cs="Times New Roman"/>
          <w:szCs w:val="22"/>
        </w:rPr>
        <w:t>округа</w:t>
      </w:r>
    </w:p>
    <w:p w:rsidR="00725A7A" w:rsidRPr="00FC0761" w:rsidRDefault="00725A7A" w:rsidP="00725A7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C0761">
        <w:rPr>
          <w:rFonts w:ascii="Times New Roman" w:hAnsi="Times New Roman" w:cs="Times New Roman"/>
          <w:szCs w:val="22"/>
        </w:rPr>
        <w:t xml:space="preserve"> от </w:t>
      </w:r>
      <w:r>
        <w:rPr>
          <w:rFonts w:ascii="Times New Roman" w:hAnsi="Times New Roman" w:cs="Times New Roman"/>
          <w:szCs w:val="22"/>
        </w:rPr>
        <w:t xml:space="preserve"> </w:t>
      </w:r>
      <w:r w:rsidRPr="00FC0761">
        <w:rPr>
          <w:rFonts w:ascii="Times New Roman" w:hAnsi="Times New Roman" w:cs="Times New Roman"/>
          <w:szCs w:val="22"/>
        </w:rPr>
        <w:t xml:space="preserve"> №  </w:t>
      </w:r>
    </w:p>
    <w:p w:rsidR="00725A7A" w:rsidRPr="00B6200D" w:rsidRDefault="00725A7A" w:rsidP="00725A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A7A" w:rsidRPr="00A1642C" w:rsidRDefault="00F35569" w:rsidP="00AE0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556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62BF8" w:rsidRPr="00F35569">
        <w:rPr>
          <w:rFonts w:ascii="Times New Roman" w:hAnsi="Times New Roman" w:cs="Times New Roman"/>
          <w:sz w:val="26"/>
          <w:szCs w:val="26"/>
        </w:rPr>
        <w:t xml:space="preserve">. </w:t>
      </w:r>
      <w:r w:rsidR="00725A7A" w:rsidRPr="00F35569">
        <w:rPr>
          <w:rFonts w:ascii="Times New Roman" w:hAnsi="Times New Roman" w:cs="Times New Roman"/>
          <w:sz w:val="26"/>
          <w:szCs w:val="26"/>
        </w:rPr>
        <w:t>Внести в муниципальный</w:t>
      </w:r>
      <w:r w:rsidR="00725A7A" w:rsidRPr="00A1642C">
        <w:rPr>
          <w:rFonts w:ascii="Times New Roman" w:hAnsi="Times New Roman" w:cs="Times New Roman"/>
          <w:sz w:val="26"/>
          <w:szCs w:val="26"/>
        </w:rPr>
        <w:t xml:space="preserve"> правовой акт Пограничного муниципального округа от 24.12.2021 №126-МПА «</w:t>
      </w:r>
      <w:r w:rsidR="00AE067B" w:rsidRPr="00A1642C">
        <w:rPr>
          <w:rFonts w:ascii="Times New Roman" w:hAnsi="Times New Roman" w:cs="Times New Roman"/>
          <w:sz w:val="26"/>
          <w:szCs w:val="26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Пограничного муниципального округа» </w:t>
      </w:r>
      <w:r w:rsidR="00725A7A" w:rsidRPr="00A1642C">
        <w:rPr>
          <w:rFonts w:ascii="Times New Roman" w:hAnsi="Times New Roman" w:cs="Times New Roman"/>
          <w:sz w:val="26"/>
          <w:szCs w:val="26"/>
        </w:rPr>
        <w:t>следующие изменения:</w:t>
      </w:r>
      <w:r w:rsidR="00AE067B" w:rsidRPr="00A164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0A47" w:rsidRPr="00A1642C" w:rsidRDefault="00340A47" w:rsidP="00AE0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067B" w:rsidRPr="00F35569" w:rsidRDefault="00340A47" w:rsidP="00F355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569">
        <w:rPr>
          <w:rFonts w:ascii="Times New Roman" w:hAnsi="Times New Roman" w:cs="Times New Roman"/>
          <w:sz w:val="26"/>
          <w:szCs w:val="26"/>
        </w:rPr>
        <w:t xml:space="preserve">Подпункт «а» пункта 10 </w:t>
      </w:r>
      <w:r w:rsidR="00170FF4" w:rsidRPr="00F3556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35569">
        <w:rPr>
          <w:rFonts w:ascii="Times New Roman" w:hAnsi="Times New Roman" w:cs="Times New Roman"/>
          <w:sz w:val="26"/>
          <w:szCs w:val="26"/>
        </w:rPr>
        <w:t>Положения после слов «непосредственный руководитель» дополнить словами «в случае, если он не является представителем нанимателя).</w:t>
      </w:r>
    </w:p>
    <w:p w:rsidR="00821A99" w:rsidRPr="00A1642C" w:rsidRDefault="00821A99" w:rsidP="00AE0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3858" w:rsidRPr="00F35569" w:rsidRDefault="008D3858" w:rsidP="00F355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569">
        <w:rPr>
          <w:rFonts w:ascii="Times New Roman" w:hAnsi="Times New Roman" w:cs="Times New Roman"/>
          <w:sz w:val="26"/>
          <w:szCs w:val="26"/>
        </w:rPr>
        <w:t xml:space="preserve">Пункт 14 </w:t>
      </w:r>
      <w:r w:rsidR="00170FF4" w:rsidRPr="00F3556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35569">
        <w:rPr>
          <w:rFonts w:ascii="Times New Roman" w:hAnsi="Times New Roman" w:cs="Times New Roman"/>
          <w:sz w:val="26"/>
          <w:szCs w:val="26"/>
        </w:rPr>
        <w:t>Положения дополнить подпунктом</w:t>
      </w:r>
      <w:r w:rsidR="005E0B8C" w:rsidRPr="00F35569">
        <w:rPr>
          <w:rFonts w:ascii="Times New Roman" w:hAnsi="Times New Roman" w:cs="Times New Roman"/>
          <w:sz w:val="26"/>
          <w:szCs w:val="26"/>
        </w:rPr>
        <w:t xml:space="preserve"> 14.6</w:t>
      </w:r>
      <w:r w:rsidRPr="00F3556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E0B8C" w:rsidRDefault="005E0B8C" w:rsidP="00AE0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0B8C" w:rsidRDefault="00C62BF8" w:rsidP="005E0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329E5">
        <w:rPr>
          <w:rFonts w:ascii="Times New Roman" w:hAnsi="Times New Roman" w:cs="Times New Roman"/>
          <w:sz w:val="26"/>
          <w:szCs w:val="26"/>
        </w:rPr>
        <w:t xml:space="preserve">14.6 </w:t>
      </w:r>
      <w:bookmarkStart w:id="1" w:name="_GoBack"/>
      <w:bookmarkEnd w:id="1"/>
      <w:r w:rsidR="005E0B8C">
        <w:rPr>
          <w:rFonts w:ascii="Times New Roman" w:hAnsi="Times New Roman" w:cs="Times New Roman"/>
          <w:sz w:val="26"/>
          <w:szCs w:val="26"/>
        </w:rPr>
        <w:t>По итогам рассмотрения</w:t>
      </w:r>
      <w:r w:rsidR="005E0B8C" w:rsidRPr="005E0B8C">
        <w:rPr>
          <w:rFonts w:ascii="Times New Roman" w:hAnsi="Times New Roman" w:cs="Times New Roman"/>
          <w:sz w:val="26"/>
          <w:szCs w:val="26"/>
        </w:rPr>
        <w:t xml:space="preserve"> </w:t>
      </w:r>
      <w:r w:rsidR="005E0B8C">
        <w:rPr>
          <w:rFonts w:ascii="Times New Roman" w:hAnsi="Times New Roman" w:cs="Times New Roman"/>
          <w:sz w:val="26"/>
          <w:szCs w:val="26"/>
        </w:rPr>
        <w:t>уведомления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составленное по форме согласно приложению № 4 к настоящему Положению комиссия принимает одно из следующих решений:</w:t>
      </w:r>
    </w:p>
    <w:p w:rsidR="005E0B8C" w:rsidRDefault="005E0B8C" w:rsidP="005E0B8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</w:t>
      </w:r>
      <w:r>
        <w:rPr>
          <w:rFonts w:ascii="Times New Roman" w:hAnsi="Times New Roman" w:cs="Times New Roman"/>
          <w:sz w:val="26"/>
          <w:szCs w:val="26"/>
        </w:rPr>
        <w:lastRenderedPageBreak/>
        <w:t>соблюдения им требований к служебному поведению и (или) требований об урегулировании конфликта интересов;</w:t>
      </w:r>
    </w:p>
    <w:p w:rsidR="005E0B8C" w:rsidRDefault="005E0B8C" w:rsidP="005E0B8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="00C62BF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04AC" w:rsidRDefault="000104AC" w:rsidP="0001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A47" w:rsidRPr="00F35569" w:rsidRDefault="006917B2" w:rsidP="00F355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569">
        <w:rPr>
          <w:rFonts w:ascii="Times New Roman" w:hAnsi="Times New Roman" w:cs="Times New Roman"/>
          <w:sz w:val="26"/>
          <w:szCs w:val="26"/>
        </w:rPr>
        <w:t xml:space="preserve">Пункт 25 </w:t>
      </w:r>
      <w:r w:rsidR="00170FF4" w:rsidRPr="00F3556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35569">
        <w:rPr>
          <w:rFonts w:ascii="Times New Roman" w:hAnsi="Times New Roman" w:cs="Times New Roman"/>
          <w:sz w:val="26"/>
          <w:szCs w:val="26"/>
        </w:rPr>
        <w:t>Положения дополнить</w:t>
      </w:r>
      <w:r w:rsidR="00E52A2C" w:rsidRPr="00F35569">
        <w:rPr>
          <w:rFonts w:ascii="Times New Roman" w:hAnsi="Times New Roman" w:cs="Times New Roman"/>
          <w:sz w:val="26"/>
          <w:szCs w:val="26"/>
        </w:rPr>
        <w:t xml:space="preserve"> </w:t>
      </w:r>
      <w:r w:rsidR="001562A7" w:rsidRPr="00F35569">
        <w:rPr>
          <w:rFonts w:ascii="Times New Roman" w:hAnsi="Times New Roman" w:cs="Times New Roman"/>
          <w:sz w:val="26"/>
          <w:szCs w:val="26"/>
        </w:rPr>
        <w:t xml:space="preserve">подпунктами: </w:t>
      </w:r>
    </w:p>
    <w:p w:rsidR="00481FA5" w:rsidRPr="00A1642C" w:rsidRDefault="00481FA5" w:rsidP="00AE0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62A7" w:rsidRPr="00A1642C" w:rsidRDefault="00C62BF8" w:rsidP="00156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562A7" w:rsidRPr="00A1642C">
        <w:rPr>
          <w:rFonts w:ascii="Times New Roman" w:hAnsi="Times New Roman" w:cs="Times New Roman"/>
          <w:sz w:val="26"/>
          <w:szCs w:val="26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562A7" w:rsidRPr="00A1642C" w:rsidRDefault="001562A7" w:rsidP="00156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42C">
        <w:rPr>
          <w:rFonts w:ascii="Times New Roman" w:hAnsi="Times New Roman" w:cs="Times New Roman"/>
          <w:sz w:val="26"/>
          <w:szCs w:val="26"/>
        </w:rPr>
        <w:t xml:space="preserve">б) признать отсутствие причинно-следственной связи между возникновением не зависящих от </w:t>
      </w:r>
      <w:r w:rsidR="005E0B8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1642C">
        <w:rPr>
          <w:rFonts w:ascii="Times New Roman" w:hAnsi="Times New Roman" w:cs="Times New Roman"/>
          <w:sz w:val="26"/>
          <w:szCs w:val="26"/>
        </w:rPr>
        <w:t>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="00C62BF8">
        <w:rPr>
          <w:rFonts w:ascii="Times New Roman" w:hAnsi="Times New Roman" w:cs="Times New Roman"/>
          <w:sz w:val="26"/>
          <w:szCs w:val="26"/>
        </w:rPr>
        <w:t>»</w:t>
      </w:r>
      <w:r w:rsidRPr="00A1642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0939" w:rsidRPr="00A1642C" w:rsidRDefault="00BC0939" w:rsidP="00156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62A7" w:rsidRPr="00F35569" w:rsidRDefault="00523996" w:rsidP="00F355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569">
        <w:rPr>
          <w:rFonts w:ascii="Times New Roman" w:hAnsi="Times New Roman" w:cs="Times New Roman"/>
          <w:sz w:val="26"/>
          <w:szCs w:val="26"/>
        </w:rPr>
        <w:t xml:space="preserve">Пункт 28 </w:t>
      </w:r>
      <w:r w:rsidR="00170FF4" w:rsidRPr="00F3556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35569">
        <w:rPr>
          <w:rFonts w:ascii="Times New Roman" w:hAnsi="Times New Roman" w:cs="Times New Roman"/>
          <w:sz w:val="26"/>
          <w:szCs w:val="26"/>
        </w:rPr>
        <w:t>Положения дополнить</w:t>
      </w:r>
      <w:r w:rsidR="004428E7" w:rsidRPr="00F35569">
        <w:rPr>
          <w:rFonts w:ascii="Times New Roman" w:hAnsi="Times New Roman" w:cs="Times New Roman"/>
          <w:sz w:val="26"/>
          <w:szCs w:val="26"/>
        </w:rPr>
        <w:t xml:space="preserve"> подпунктом 28.1</w:t>
      </w:r>
      <w:r w:rsidRPr="00F3556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05262" w:rsidRPr="00A1642C" w:rsidRDefault="00405262" w:rsidP="00156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3996" w:rsidRDefault="00C62BF8" w:rsidP="00BC0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329E5">
        <w:rPr>
          <w:rFonts w:ascii="Times New Roman" w:hAnsi="Times New Roman" w:cs="Times New Roman"/>
          <w:sz w:val="26"/>
          <w:szCs w:val="26"/>
        </w:rPr>
        <w:t xml:space="preserve">28.1 </w:t>
      </w:r>
      <w:r w:rsidR="00523996" w:rsidRPr="00A1642C">
        <w:rPr>
          <w:rFonts w:ascii="Times New Roman" w:hAnsi="Times New Roman" w:cs="Times New Roman"/>
          <w:sz w:val="26"/>
          <w:szCs w:val="26"/>
        </w:rPr>
        <w:t xml:space="preserve">По итогам рассмотрения вопроса комиссия принимает в отношении гражданина, замещавшего должность </w:t>
      </w:r>
      <w:r w:rsidR="00BC0939" w:rsidRPr="00A1642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523996" w:rsidRPr="00A1642C">
        <w:rPr>
          <w:rFonts w:ascii="Times New Roman" w:hAnsi="Times New Roman" w:cs="Times New Roman"/>
          <w:sz w:val="26"/>
          <w:szCs w:val="26"/>
        </w:rPr>
        <w:t>службы в органе</w:t>
      </w:r>
      <w:r w:rsidR="00BC0939" w:rsidRPr="00A1642C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="00523996" w:rsidRPr="00A1642C">
        <w:rPr>
          <w:rFonts w:ascii="Times New Roman" w:hAnsi="Times New Roman" w:cs="Times New Roman"/>
          <w:sz w:val="26"/>
          <w:szCs w:val="26"/>
        </w:rPr>
        <w:t>, одно из следующих решений:</w:t>
      </w:r>
      <w:r w:rsidR="00FA2E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3996" w:rsidRPr="00A1642C" w:rsidRDefault="00523996" w:rsidP="0052399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42C">
        <w:rPr>
          <w:rFonts w:ascii="Times New Roman" w:hAnsi="Times New Roman" w:cs="Times New Roman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23996" w:rsidRPr="00A1642C" w:rsidRDefault="00523996" w:rsidP="0052399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42C">
        <w:rPr>
          <w:rFonts w:ascii="Times New Roman" w:hAnsi="Times New Roman" w:cs="Times New Roman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7F2994">
        <w:rPr>
          <w:rFonts w:ascii="Times New Roman" w:hAnsi="Times New Roman" w:cs="Times New Roman"/>
          <w:sz w:val="26"/>
          <w:szCs w:val="26"/>
        </w:rPr>
        <w:t xml:space="preserve">статьи 12 </w:t>
      </w:r>
      <w:r w:rsidRPr="00A1642C">
        <w:rPr>
          <w:rFonts w:ascii="Times New Roman" w:hAnsi="Times New Roman" w:cs="Times New Roman"/>
          <w:sz w:val="26"/>
          <w:szCs w:val="26"/>
        </w:rPr>
        <w:t xml:space="preserve">Федерального закона от 25 декабря 2008 г. N 273-ФЗ </w:t>
      </w:r>
      <w:r w:rsidR="00BC0939" w:rsidRPr="00A1642C">
        <w:rPr>
          <w:rFonts w:ascii="Times New Roman" w:hAnsi="Times New Roman" w:cs="Times New Roman"/>
          <w:sz w:val="26"/>
          <w:szCs w:val="26"/>
        </w:rPr>
        <w:t>«</w:t>
      </w:r>
      <w:r w:rsidRPr="00A1642C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BC0939" w:rsidRPr="00A1642C">
        <w:rPr>
          <w:rFonts w:ascii="Times New Roman" w:hAnsi="Times New Roman" w:cs="Times New Roman"/>
          <w:sz w:val="26"/>
          <w:szCs w:val="26"/>
        </w:rPr>
        <w:t>»</w:t>
      </w:r>
      <w:r w:rsidRPr="00A1642C">
        <w:rPr>
          <w:rFonts w:ascii="Times New Roman" w:hAnsi="Times New Roman" w:cs="Times New Roman"/>
          <w:sz w:val="26"/>
          <w:szCs w:val="26"/>
        </w:rPr>
        <w:t xml:space="preserve">. В этом случае комиссия рекомендует руководителю органа </w:t>
      </w:r>
      <w:r w:rsidR="00BC0939" w:rsidRPr="00A1642C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Pr="00A1642C">
        <w:rPr>
          <w:rFonts w:ascii="Times New Roman" w:hAnsi="Times New Roman" w:cs="Times New Roman"/>
          <w:sz w:val="26"/>
          <w:szCs w:val="26"/>
        </w:rPr>
        <w:t>проинформировать об указанных обстоятельствах органы прокуратуры и уведомившую организацию</w:t>
      </w:r>
      <w:r w:rsidR="00C62BF8">
        <w:rPr>
          <w:rFonts w:ascii="Times New Roman" w:hAnsi="Times New Roman" w:cs="Times New Roman"/>
          <w:sz w:val="26"/>
          <w:szCs w:val="26"/>
        </w:rPr>
        <w:t>»</w:t>
      </w:r>
      <w:r w:rsidRPr="00A1642C">
        <w:rPr>
          <w:rFonts w:ascii="Times New Roman" w:hAnsi="Times New Roman" w:cs="Times New Roman"/>
          <w:sz w:val="26"/>
          <w:szCs w:val="26"/>
        </w:rPr>
        <w:t>.</w:t>
      </w:r>
      <w:r w:rsidR="007F29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0939" w:rsidRPr="00A1642C" w:rsidRDefault="00BC0939" w:rsidP="00725A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5A7A" w:rsidRPr="00A1642C" w:rsidRDefault="00F35569" w:rsidP="00725A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725A7A" w:rsidRPr="00A1642C">
        <w:rPr>
          <w:rFonts w:ascii="Times New Roman" w:hAnsi="Times New Roman" w:cs="Times New Roman"/>
          <w:sz w:val="26"/>
          <w:szCs w:val="26"/>
        </w:rPr>
        <w:t xml:space="preserve">. Настоящий муниципальный правовой акт вступает в силу с момента официального опубликования. </w:t>
      </w:r>
    </w:p>
    <w:p w:rsidR="00725A7A" w:rsidRPr="00A1642C" w:rsidRDefault="00725A7A" w:rsidP="00725A7A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725A7A" w:rsidRPr="00A1642C" w:rsidRDefault="00725A7A" w:rsidP="00725A7A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A164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5A7A" w:rsidRPr="00A1642C" w:rsidRDefault="00725A7A" w:rsidP="00725A7A">
      <w:pPr>
        <w:pStyle w:val="8"/>
        <w:keepLines w:val="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A1642C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Глава Пограничного</w:t>
      </w:r>
    </w:p>
    <w:p w:rsidR="00725A7A" w:rsidRPr="00A1642C" w:rsidRDefault="00725A7A" w:rsidP="00725A7A">
      <w:pPr>
        <w:pStyle w:val="8"/>
        <w:keepLines w:val="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A1642C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муниципального округа </w:t>
      </w:r>
      <w:r w:rsidRPr="00A1642C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</w:r>
      <w:r w:rsidRPr="00A1642C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</w:r>
      <w:r w:rsidRPr="00A1642C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  <w:t xml:space="preserve">                  </w:t>
      </w:r>
      <w:r w:rsidR="00BC0939" w:rsidRPr="00A1642C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   </w:t>
      </w:r>
      <w:r w:rsidRPr="00A1642C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              О.А. Александров</w:t>
      </w:r>
    </w:p>
    <w:p w:rsidR="00F35569" w:rsidRPr="00A1642C" w:rsidRDefault="00F35569">
      <w:pPr>
        <w:rPr>
          <w:sz w:val="26"/>
          <w:szCs w:val="26"/>
        </w:rPr>
      </w:pPr>
    </w:p>
    <w:sectPr w:rsidR="00F35569" w:rsidRPr="00A1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C684E"/>
    <w:multiLevelType w:val="hybridMultilevel"/>
    <w:tmpl w:val="E0FE2F76"/>
    <w:lvl w:ilvl="0" w:tplc="D78E0B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0140F43"/>
    <w:multiLevelType w:val="multilevel"/>
    <w:tmpl w:val="F2EAC3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CC"/>
    <w:rsid w:val="000104AC"/>
    <w:rsid w:val="00073984"/>
    <w:rsid w:val="000B606F"/>
    <w:rsid w:val="000E212A"/>
    <w:rsid w:val="001562A7"/>
    <w:rsid w:val="00166712"/>
    <w:rsid w:val="00170FF4"/>
    <w:rsid w:val="003045E8"/>
    <w:rsid w:val="00310705"/>
    <w:rsid w:val="00340A47"/>
    <w:rsid w:val="00405262"/>
    <w:rsid w:val="004170FA"/>
    <w:rsid w:val="004428E7"/>
    <w:rsid w:val="00481FA5"/>
    <w:rsid w:val="00487914"/>
    <w:rsid w:val="00523996"/>
    <w:rsid w:val="005E0B8C"/>
    <w:rsid w:val="006917B2"/>
    <w:rsid w:val="00725A7A"/>
    <w:rsid w:val="007F2994"/>
    <w:rsid w:val="00805D3D"/>
    <w:rsid w:val="00821A99"/>
    <w:rsid w:val="008D3858"/>
    <w:rsid w:val="00967926"/>
    <w:rsid w:val="009B4648"/>
    <w:rsid w:val="009D037A"/>
    <w:rsid w:val="00A1642C"/>
    <w:rsid w:val="00A329E5"/>
    <w:rsid w:val="00AA3778"/>
    <w:rsid w:val="00AE067B"/>
    <w:rsid w:val="00B17004"/>
    <w:rsid w:val="00BC0939"/>
    <w:rsid w:val="00C62BF8"/>
    <w:rsid w:val="00C910DA"/>
    <w:rsid w:val="00C9652D"/>
    <w:rsid w:val="00E52A2C"/>
    <w:rsid w:val="00E915CC"/>
    <w:rsid w:val="00E91762"/>
    <w:rsid w:val="00F35569"/>
    <w:rsid w:val="00F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A23A8-802B-4630-85B9-0A35DF0E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7A"/>
  </w:style>
  <w:style w:type="paragraph" w:styleId="8">
    <w:name w:val="heading 8"/>
    <w:basedOn w:val="a"/>
    <w:next w:val="a"/>
    <w:link w:val="80"/>
    <w:unhideWhenUsed/>
    <w:qFormat/>
    <w:rsid w:val="00725A7A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25A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725A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5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218-2</cp:lastModifiedBy>
  <cp:revision>39</cp:revision>
  <cp:lastPrinted>2025-03-20T07:45:00Z</cp:lastPrinted>
  <dcterms:created xsi:type="dcterms:W3CDTF">2025-03-05T04:09:00Z</dcterms:created>
  <dcterms:modified xsi:type="dcterms:W3CDTF">2025-03-20T23:27:00Z</dcterms:modified>
</cp:coreProperties>
</file>